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Серпень 2026 </w:t>
      </w:r>
      <w:r>
        <w:rPr>
          <w:rFonts w:ascii="Times New Roman" w:hAnsi="Times New Roman"/>
          <w:b/>
          <w:bCs/>
          <w:sz w:val="36"/>
          <w:szCs w:val="36"/>
        </w:rPr>
        <w:t xml:space="preserve">року: </w:t>
      </w:r>
      <w:r>
        <w:rPr>
          <w:rFonts w:ascii="Times New Roman" w:hAnsi="Times New Roman"/>
          <w:b/>
          <w:bCs/>
          <w:sz w:val="36"/>
          <w:szCs w:val="36"/>
        </w:rPr>
        <w:t>д</w:t>
      </w:r>
      <w:r>
        <w:rPr>
          <w:rFonts w:ascii="Times New Roman" w:hAnsi="Times New Roman"/>
          <w:b/>
          <w:bCs/>
          <w:sz w:val="36"/>
          <w:szCs w:val="36"/>
        </w:rPr>
        <w:t xml:space="preserve">одаткові виплати для ветеранів, літніх людей </w:t>
      </w:r>
      <w:r>
        <w:rPr>
          <w:rFonts w:ascii="Times New Roman" w:hAnsi="Times New Roman"/>
          <w:b/>
          <w:bCs/>
          <w:sz w:val="36"/>
          <w:szCs w:val="36"/>
        </w:rPr>
        <w:t xml:space="preserve">та </w:t>
      </w:r>
      <w:r>
        <w:rPr>
          <w:rFonts w:ascii="Times New Roman" w:hAnsi="Times New Roman"/>
          <w:b/>
          <w:bCs/>
          <w:sz w:val="36"/>
          <w:szCs w:val="36"/>
        </w:rPr>
        <w:t xml:space="preserve">працюючих пенсіонерів </w:t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ab/>
        <w:t>Останній місяць літа не принесе загального підвищення пенсій, однак відзначиться нарахуванням додаткових виплат для деяких категорій громадян.</w:t>
      </w:r>
    </w:p>
    <w:p>
      <w:pPr>
        <w:pStyle w:val="Normal"/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jc w:val="star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Разова грошова допомога до Дня Незалежності </w:t>
      </w:r>
      <w:r>
        <w:rPr>
          <w:b/>
          <w:bCs/>
          <w:sz w:val="28"/>
          <w:szCs w:val="28"/>
        </w:rPr>
        <w:t xml:space="preserve">України </w:t>
      </w:r>
      <w:r>
        <w:rPr>
          <w:b/>
          <w:bCs/>
          <w:sz w:val="28"/>
          <w:szCs w:val="28"/>
        </w:rPr>
        <w:t>(450-3100 грн)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Roboto;sans-serif" w:hAnsi="Roboto;sans-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Особи з інвалідністю внаслідок війни та колишні малолітні в’язні концтаборів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(яким на момент ув’язнення не виповнилось 14 років)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, які стали особами з інвалідністю, отримають від 2700 до 3100 грн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(в залежності від групи інвалідності)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Учасники бойових дій, постраждалі учасники Революції Гідності, колишні неповнолітні в’язні концтаборів, а також діти, народжені у таких місцях, виплатять по 1000 грн.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Особи, які мають особливі заслуги перед Батьківщиною, отримають 3100 грн.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членів сімей загиблих або померлих ветеранів війни, Захисників і Захисниць України, а також для дружин і чоловіків померлих осіб з інвалідністю внаслідок війни чи учасників бойових дій, які не одружилися вдруге, передбачено виплату у розмірі 650 грн.</w:t>
      </w:r>
    </w:p>
    <w:p>
      <w:pPr>
        <w:pStyle w:val="BodyText"/>
        <w:widowControl/>
        <w:numPr>
          <w:ilvl w:val="0"/>
          <w:numId w:val="1"/>
        </w:numPr>
        <w:bidi w:val="0"/>
        <w:spacing w:lineRule="auto" w:line="240" w:before="0" w:after="0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Учасники війни, колишні в’язні концентраційних таборів, особи, яких насильно вивозили на примусові роботи, а також діти партизанів і підпільників отримають по 450 грн.</w:t>
      </w:r>
    </w:p>
    <w:p>
      <w:pPr>
        <w:pStyle w:val="BodyText"/>
        <w:widowControl/>
        <w:numPr>
          <w:ilvl w:val="0"/>
          <w:numId w:val="0"/>
        </w:numPr>
        <w:bidi w:val="0"/>
        <w:spacing w:lineRule="auto" w:line="240" w:before="0" w:after="0"/>
        <w:ind w:hanging="0" w:start="1429"/>
        <w:jc w:val="start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Окремі категорії пенсіонерів отримають додаткові нарахування.</w:t>
      </w:r>
      <w:r>
        <w:rPr>
          <w:rFonts w:ascii="Times New Roman" w:hAnsi="Times New Roman"/>
          <w:b w:val="false"/>
          <w:bCs/>
          <w:strike w:val="false"/>
          <w:dstrike w:val="false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Вікові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надбавки (300-570 грн)</w:t>
      </w:r>
    </w:p>
    <w:p>
      <w:pPr>
        <w:pStyle w:val="Normal"/>
        <w:bidi w:val="0"/>
        <w:jc w:val="start"/>
        <w:rPr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Особам, яким виповнюється 70 і більше років, автоматично (без звернення до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територіальних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органів Пенсійного фонду України) встановлюються щ</w:t>
      </w:r>
      <w:r>
        <w:rPr>
          <w:rFonts w:ascii="Times New Roman;serif" w:hAnsi="Times New Roman;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lang w:val="uk-UA"/>
        </w:rPr>
        <w:t>омісячні компенсаційні виплати, якщо розмір пенсії таких пенсіонерів не досягає 10340,35 грн: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BodyText"/>
        <w:widowControl/>
        <w:numPr>
          <w:ilvl w:val="0"/>
          <w:numId w:val="2"/>
        </w:numPr>
        <w:bidi w:val="0"/>
        <w:spacing w:lineRule="auto" w:line="240" w:before="0" w:after="0"/>
        <w:jc w:val="start"/>
        <w:rPr/>
      </w:pPr>
      <w:r>
        <w:rPr>
          <w:rFonts w:ascii="Times New Roman" w:hAnsi="Times New Roman"/>
          <w:sz w:val="28"/>
          <w:szCs w:val="28"/>
        </w:rPr>
        <w:t>до 570 грн – громадянам старше 80 років;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rFonts w:ascii="Times New Roman" w:hAnsi="Times New Roman"/>
          <w:sz w:val="28"/>
          <w:szCs w:val="28"/>
        </w:rPr>
        <w:t>до 456 грн – громадянам віком від 75 – 80 років;</w:t>
      </w:r>
    </w:p>
    <w:p>
      <w:pPr>
        <w:pStyle w:val="Normal"/>
        <w:numPr>
          <w:ilvl w:val="0"/>
          <w:numId w:val="2"/>
        </w:numPr>
        <w:bidi w:val="0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300 грн – громадянам віком від 70 – 75 років.</w:t>
      </w:r>
    </w:p>
    <w:p>
      <w:pPr>
        <w:pStyle w:val="Normal"/>
        <w:numPr>
          <w:ilvl w:val="0"/>
          <w:numId w:val="0"/>
        </w:numPr>
        <w:bidi w:val="0"/>
        <w:ind w:hanging="0" w:start="709"/>
        <w:jc w:val="star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Важливо. </w:t>
      </w:r>
    </w:p>
    <w:p>
      <w:pPr>
        <w:pStyle w:val="Normal"/>
        <w:numPr>
          <w:ilvl w:val="0"/>
          <w:numId w:val="0"/>
        </w:numPr>
        <w:bidi w:val="0"/>
        <w:ind w:hanging="0" w:start="709"/>
        <w:jc w:val="start"/>
        <w:rPr/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Виплати </w:t>
      </w:r>
      <w:r>
        <w:rPr>
          <w:rFonts w:ascii="Times New Roman" w:hAnsi="Times New Roman"/>
          <w:sz w:val="28"/>
          <w:szCs w:val="28"/>
        </w:rPr>
        <w:t xml:space="preserve">не сумуються, а збільшуються поступово (наприклад, після 75 років додається лише різниця між 300 і 456 грн. У процесі нарахування </w:t>
      </w:r>
      <w:r>
        <w:rPr>
          <w:rFonts w:ascii="Times New Roman" w:hAnsi="Times New Roman"/>
          <w:sz w:val="28"/>
          <w:szCs w:val="28"/>
        </w:rPr>
        <w:t>компенсаційних виплат</w:t>
      </w:r>
      <w:r>
        <w:rPr>
          <w:rFonts w:ascii="Times New Roman" w:hAnsi="Times New Roman"/>
          <w:sz w:val="28"/>
          <w:szCs w:val="28"/>
        </w:rPr>
        <w:t xml:space="preserve"> є важливий нюанс, який часто викликає запитання у громадян. Якщо день народження припадає, наприклад, на 20-те число, то за цей місяць людина отримає лише частину надбавки — пропорційно до кількості днів, що залишилися до кінця місяця. Повна сума надійде вже з наступного місяця.</w:t>
      </w:r>
    </w:p>
    <w:p>
      <w:pPr>
        <w:pStyle w:val="Normal"/>
        <w:numPr>
          <w:ilvl w:val="0"/>
          <w:numId w:val="0"/>
        </w:numPr>
        <w:bidi w:val="0"/>
        <w:ind w:hanging="0" w:start="709"/>
        <w:jc w:val="star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ab/>
      </w:r>
    </w:p>
    <w:p>
      <w:pPr>
        <w:pStyle w:val="BodyText"/>
        <w:widowControl/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Times New Roman" w:hAnsi="Times New Roman"/>
          <w:sz w:val="28"/>
          <w:szCs w:val="28"/>
        </w:rPr>
        <w:t xml:space="preserve">Працюючим пенсіонерам пенсію перерахують/підвищать за умови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якщо вони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набули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24 місяця стажу після призначення або попереднього перерахунку пенсії та самі зверну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лися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до Пенсійного фонду України  із відповідною заявою.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ab/>
        <w:t xml:space="preserve">Навіть якщо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пенсіонер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після попереднього оновлення виплат відпрацюва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в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менше ніж 24 місяці,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в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ін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>з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берігає право на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черговий перерахунок. Головна умова — щоб від моменту останнього перегляду пенсії минуло щонайменше два календарні роки. У такому випадку Пенсійний фонд 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України 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здійснить перерахунок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 виплат</w:t>
      </w: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 xml:space="preserve">, але врахує виключно додатково набутий страховий стаж, тоді як показник заробітної плати залишиться незмінним.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ab/>
        <w:t xml:space="preserve">Розмір 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 xml:space="preserve">підвищення 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 xml:space="preserve">розраховується індивідуально — сума залежить від тривалості додаткового стажу та рівня заробітної плати, з якої сплачувалися внески. 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При перерахунках в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раховується найбільш вигідний варіант: або лише стаж, або стаж разом із заробітком після виходу на пенсію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(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або попереднього перерахунку пенсії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>)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 xml:space="preserve"> .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ab/>
        <w:t>З якого числа змінюється розмір виплат? Якщо пода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 xml:space="preserve">ти </w:t>
      </w:r>
      <w:r>
        <w:rPr>
          <w:rStyle w:val="Strong"/>
          <w:rFonts w:ascii="Times New Roman" w:hAnsi="Times New Roman"/>
          <w:b w:val="false"/>
          <w:bCs w:val="false"/>
          <w:strike w:val="false"/>
          <w:dstrike w:val="false"/>
          <w:sz w:val="28"/>
          <w:szCs w:val="28"/>
          <w:u w:val="none"/>
          <w:effect w:val="none"/>
        </w:rPr>
        <w:t xml:space="preserve">заяву до 15 числа включно, оновлену суму нарахують з першого числа поточного місяця. Якщо після 15 числа — з першого числа наступного місяця. </w:t>
      </w:r>
    </w:p>
    <w:p>
      <w:pPr>
        <w:pStyle w:val="Normal"/>
        <w:bidi w:val="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sz w:val="28"/>
          <w:szCs w:val="28"/>
        </w:rPr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  <w:font w:name="Times New Roman">
    <w:charset w:val="cc" w:characterSet="windows-1251"/>
    <w:family w:val="roman"/>
    <w:pitch w:val="variable"/>
  </w:font>
  <w:font w:name="Roboto">
    <w:altName w:val="sans-serif"/>
    <w:charset w:val="cc" w:characterSet="windows-1251"/>
    <w:family w:val="roman"/>
    <w:pitch w:val="variable"/>
  </w:font>
  <w:font w:name="Times New Roman">
    <w:altName w:val="serif"/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1429"/>
        </w:tabs>
        <w:ind w:start="1429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789"/>
        </w:tabs>
        <w:ind w:start="1789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49"/>
        </w:tabs>
        <w:ind w:start="2149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509"/>
        </w:tabs>
        <w:ind w:start="25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869"/>
        </w:tabs>
        <w:ind w:start="2869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3229"/>
        </w:tabs>
        <w:ind w:start="3229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3589"/>
        </w:tabs>
        <w:ind w:start="358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949"/>
        </w:tabs>
        <w:ind w:start="3949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4309"/>
        </w:tabs>
        <w:ind w:start="430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457</Words>
  <Characters>2803</Characters>
  <CharactersWithSpaces>3258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2026-07-09T16:03:51Z</dcterms:created>
  <dc:creator/>
  <dc:description/>
  <dc:language>uk-UA</dc:language>
  <cp:lastModifiedBy/>
  <dcterms:modified xsi:type="dcterms:W3CDTF">2026-07-09T16:05:23Z</dcterms:modified>
  <cp:revision>1</cp:revision>
  <dc:subject/>
  <dc:title/>
</cp:coreProperties>
</file>